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F1826" w14:textId="77777777" w:rsidR="00190141" w:rsidRPr="006C2201" w:rsidRDefault="00190141" w:rsidP="00190141">
      <w:pPr>
        <w:jc w:val="center"/>
        <w:rPr>
          <w:rFonts w:ascii="Times New Roman" w:hAnsi="Times New Roman"/>
          <w:b/>
          <w:color w:val="FF0000"/>
          <w:sz w:val="24"/>
          <w:szCs w:val="24"/>
        </w:rPr>
      </w:pPr>
      <w:r w:rsidRPr="006C2201">
        <w:rPr>
          <w:rFonts w:ascii="Times New Roman" w:hAnsi="Times New Roman"/>
          <w:b/>
          <w:color w:val="FF0000"/>
          <w:sz w:val="24"/>
          <w:szCs w:val="24"/>
        </w:rPr>
        <w:t>MONITORING - SKRÓCONA INFORMACJA</w:t>
      </w:r>
    </w:p>
    <w:p w14:paraId="5B0E3302" w14:textId="77777777" w:rsidR="00190141" w:rsidRPr="006C2201" w:rsidRDefault="00190141" w:rsidP="00190141">
      <w:pPr>
        <w:jc w:val="center"/>
        <w:rPr>
          <w:rFonts w:ascii="Times New Roman" w:hAnsi="Times New Roman"/>
          <w:color w:val="FF0000"/>
          <w:sz w:val="24"/>
          <w:szCs w:val="24"/>
        </w:rPr>
      </w:pPr>
    </w:p>
    <w:p w14:paraId="4AC7BF53" w14:textId="77777777" w:rsidR="00190141" w:rsidRPr="00190141" w:rsidRDefault="00190141" w:rsidP="00190141">
      <w:pPr>
        <w:jc w:val="both"/>
        <w:rPr>
          <w:rFonts w:ascii="Times New Roman" w:hAnsi="Times New Roman"/>
          <w:color w:val="C00000"/>
          <w:sz w:val="24"/>
          <w:szCs w:val="24"/>
        </w:rPr>
      </w:pPr>
      <w:r w:rsidRPr="00190141">
        <w:rPr>
          <w:rFonts w:ascii="Times New Roman" w:hAnsi="Times New Roman"/>
          <w:color w:val="C00000"/>
          <w:sz w:val="24"/>
          <w:szCs w:val="24"/>
        </w:rPr>
        <w:t xml:space="preserve">Plakietka z symbolem kamery oraz poniższa skrócona informacja powinny znaleźć się obligatoryjnie na drzwiach Placówki a także w na ogrodzeniu Placówki, jeśli kamera obejmuje swoim zasięgiem przestrzeń poza terenem Placówki (droga, chodnik, parking zewnętrzny itd.). Jeśli zatem mamy sytuację, że na boisko Szkoły można wejść niezależnie (tylnym wejściem), to należy przy takim wejściu powiesić informację o tym, że teren jest monitorowany.  </w:t>
      </w:r>
    </w:p>
    <w:p w14:paraId="6C03A6B2" w14:textId="77777777" w:rsidR="00190141" w:rsidRDefault="00190141" w:rsidP="00190141">
      <w:pPr>
        <w:jc w:val="center"/>
        <w:rPr>
          <w:color w:val="FF0000"/>
        </w:rPr>
      </w:pPr>
    </w:p>
    <w:p w14:paraId="631EE8CF" w14:textId="77777777" w:rsidR="00190141" w:rsidRPr="00190141" w:rsidRDefault="00190141" w:rsidP="00190141">
      <w:pPr>
        <w:spacing w:after="0" w:line="240" w:lineRule="auto"/>
        <w:jc w:val="center"/>
        <w:rPr>
          <w:rFonts w:ascii="Times New Roman" w:hAnsi="Times New Roman"/>
          <w:b/>
          <w:u w:val="single"/>
        </w:rPr>
      </w:pPr>
      <w:r w:rsidRPr="00190141">
        <w:rPr>
          <w:rFonts w:ascii="Times New Roman" w:hAnsi="Times New Roman"/>
          <w:b/>
          <w:u w:val="single"/>
        </w:rPr>
        <w:t>UWAGA MONITORING WIZYJNY</w:t>
      </w:r>
    </w:p>
    <w:p w14:paraId="33D627A4" w14:textId="77777777" w:rsidR="00190141" w:rsidRPr="00190141" w:rsidRDefault="00190141" w:rsidP="00190141">
      <w:pPr>
        <w:spacing w:after="0" w:line="240" w:lineRule="auto"/>
        <w:jc w:val="center"/>
        <w:rPr>
          <w:rFonts w:ascii="Times New Roman" w:hAnsi="Times New Roman"/>
          <w:u w:val="single"/>
        </w:rPr>
      </w:pPr>
    </w:p>
    <w:p w14:paraId="39BB7B45" w14:textId="77777777" w:rsidR="00190141" w:rsidRPr="00190141" w:rsidRDefault="00190141" w:rsidP="00190141">
      <w:pPr>
        <w:spacing w:after="240"/>
        <w:jc w:val="both"/>
        <w:rPr>
          <w:rFonts w:ascii="Times New Roman" w:hAnsi="Times New Roman"/>
          <w:sz w:val="24"/>
          <w:szCs w:val="24"/>
        </w:rPr>
      </w:pPr>
      <w:r w:rsidRPr="00190141">
        <w:rPr>
          <w:rFonts w:ascii="Times New Roman" w:hAnsi="Times New Roman"/>
          <w:sz w:val="24"/>
          <w:szCs w:val="24"/>
        </w:rPr>
        <w:t xml:space="preserve">Informujemy, że teren placówki jest objęty monitoringiem wizyjnym. Podstawą prawną przetwarzania danych osobowych gromadzonych za pośrednictwem monitoringu wizyjnego jest art. 108a ustawy Prawo </w:t>
      </w:r>
      <w:r w:rsidR="00FB0831">
        <w:rPr>
          <w:rFonts w:ascii="Times New Roman" w:hAnsi="Times New Roman"/>
          <w:sz w:val="24"/>
          <w:szCs w:val="24"/>
        </w:rPr>
        <w:t>O</w:t>
      </w:r>
      <w:r w:rsidRPr="00190141">
        <w:rPr>
          <w:rFonts w:ascii="Times New Roman" w:hAnsi="Times New Roman"/>
          <w:sz w:val="24"/>
          <w:szCs w:val="24"/>
        </w:rPr>
        <w:t xml:space="preserve">światowe. Administratorem danych gromadzonych za pośrednictwem monitoringu jest </w:t>
      </w:r>
      <w:r w:rsidR="006F23F2" w:rsidRPr="006F23F2">
        <w:rPr>
          <w:rFonts w:ascii="Times New Roman" w:hAnsi="Times New Roman"/>
          <w:b/>
          <w:sz w:val="24"/>
          <w:szCs w:val="24"/>
        </w:rPr>
        <w:t>Zespół Szkół im. Bohaterów Narwiku z siedzibą w Warszawie przy ul. Gładkiej 16</w:t>
      </w:r>
      <w:r w:rsidR="00FB0831" w:rsidRPr="00FB0831">
        <w:rPr>
          <w:rFonts w:ascii="Times New Roman" w:hAnsi="Times New Roman"/>
          <w:sz w:val="24"/>
          <w:szCs w:val="24"/>
        </w:rPr>
        <w:t>, reprezentowan</w:t>
      </w:r>
      <w:r w:rsidR="006F23F2">
        <w:rPr>
          <w:rFonts w:ascii="Times New Roman" w:hAnsi="Times New Roman"/>
          <w:sz w:val="24"/>
          <w:szCs w:val="24"/>
        </w:rPr>
        <w:t>y</w:t>
      </w:r>
      <w:r w:rsidR="00FB0831" w:rsidRPr="00FB0831">
        <w:rPr>
          <w:rFonts w:ascii="Times New Roman" w:hAnsi="Times New Roman"/>
          <w:sz w:val="24"/>
          <w:szCs w:val="24"/>
        </w:rPr>
        <w:t xml:space="preserve"> przez Dyrektora</w:t>
      </w:r>
      <w:r w:rsidR="00FB0831">
        <w:rPr>
          <w:rFonts w:ascii="Times New Roman" w:hAnsi="Times New Roman"/>
          <w:sz w:val="24"/>
          <w:szCs w:val="24"/>
        </w:rPr>
        <w:t>.</w:t>
      </w:r>
      <w:r w:rsidRPr="00190141">
        <w:rPr>
          <w:rFonts w:ascii="Times New Roman" w:hAnsi="Times New Roman"/>
          <w:sz w:val="24"/>
          <w:szCs w:val="24"/>
        </w:rPr>
        <w:t xml:space="preserve"> Celem przetwarzania danych osobowych za pośrednictwem monitoringu jest zapewnienie bezpieczeństwa uczniom i pracownikom placówki, a także ochrona mienia.</w:t>
      </w:r>
    </w:p>
    <w:p w14:paraId="6874E4D9" w14:textId="77777777" w:rsidR="00190141" w:rsidRPr="00B8651A" w:rsidRDefault="00190141" w:rsidP="00190141">
      <w:pPr>
        <w:spacing w:after="240"/>
        <w:jc w:val="both"/>
        <w:rPr>
          <w:rFonts w:ascii="Times New Roman" w:hAnsi="Times New Roman"/>
          <w:color w:val="833C0B"/>
          <w:sz w:val="24"/>
          <w:szCs w:val="24"/>
        </w:rPr>
      </w:pPr>
      <w:r w:rsidRPr="00190141">
        <w:rPr>
          <w:rFonts w:ascii="Times New Roman" w:hAnsi="Times New Roman"/>
          <w:sz w:val="24"/>
          <w:szCs w:val="24"/>
        </w:rPr>
        <w:t xml:space="preserve">Treść pełnego obowiązku informacyjnego, jaki obowiązkowo należy spełnić wobec osób, których dane osobowe podlegają przetwarzaniu znajduje się ………………………………………………. </w:t>
      </w:r>
      <w:r w:rsidRPr="00190141">
        <w:rPr>
          <w:rFonts w:ascii="Times New Roman" w:hAnsi="Times New Roman"/>
          <w:sz w:val="24"/>
          <w:szCs w:val="24"/>
          <w:highlight w:val="yellow"/>
        </w:rPr>
        <w:t>(podać np. adres strony internetowej lub miejsce, gdzie można przeczytać pełną klauzulę informacyjną).</w:t>
      </w:r>
      <w:r w:rsidRPr="00B8651A">
        <w:rPr>
          <w:rFonts w:ascii="Times New Roman" w:hAnsi="Times New Roman"/>
          <w:color w:val="833C0B"/>
          <w:sz w:val="24"/>
          <w:szCs w:val="24"/>
        </w:rPr>
        <w:t xml:space="preserve"> </w:t>
      </w:r>
    </w:p>
    <w:p w14:paraId="677C506A" w14:textId="77777777" w:rsidR="00190141" w:rsidRPr="00601CC6" w:rsidRDefault="00190141" w:rsidP="00190141">
      <w:pPr>
        <w:pStyle w:val="Akapitzlist"/>
        <w:rPr>
          <w:rFonts w:ascii="Times New Roman" w:hAnsi="Times New Roman" w:cs="Times New Roman"/>
          <w:sz w:val="24"/>
          <w:szCs w:val="24"/>
        </w:rPr>
      </w:pPr>
    </w:p>
    <w:p w14:paraId="2725EED1" w14:textId="77777777" w:rsidR="00FB0831" w:rsidRDefault="00FB0831" w:rsidP="00190141">
      <w:pPr>
        <w:spacing w:before="100" w:beforeAutospacing="1" w:after="100" w:afterAutospacing="1" w:line="240" w:lineRule="auto"/>
        <w:jc w:val="center"/>
        <w:rPr>
          <w:rFonts w:ascii="Times New Roman" w:hAnsi="Times New Roman"/>
          <w:b/>
          <w:color w:val="FF0000"/>
          <w:sz w:val="24"/>
          <w:szCs w:val="24"/>
        </w:rPr>
      </w:pPr>
    </w:p>
    <w:p w14:paraId="75478883" w14:textId="77777777" w:rsidR="00FB0831" w:rsidRDefault="00FB0831" w:rsidP="00190141">
      <w:pPr>
        <w:spacing w:before="100" w:beforeAutospacing="1" w:after="100" w:afterAutospacing="1" w:line="240" w:lineRule="auto"/>
        <w:jc w:val="center"/>
        <w:rPr>
          <w:rFonts w:ascii="Times New Roman" w:hAnsi="Times New Roman"/>
          <w:b/>
          <w:color w:val="FF0000"/>
          <w:sz w:val="24"/>
          <w:szCs w:val="24"/>
        </w:rPr>
      </w:pPr>
    </w:p>
    <w:p w14:paraId="544CF975" w14:textId="77777777" w:rsidR="00FB0831" w:rsidRDefault="00FB0831" w:rsidP="00190141">
      <w:pPr>
        <w:spacing w:before="100" w:beforeAutospacing="1" w:after="100" w:afterAutospacing="1" w:line="240" w:lineRule="auto"/>
        <w:jc w:val="center"/>
        <w:rPr>
          <w:rFonts w:ascii="Times New Roman" w:hAnsi="Times New Roman"/>
          <w:b/>
          <w:color w:val="FF0000"/>
          <w:sz w:val="24"/>
          <w:szCs w:val="24"/>
        </w:rPr>
      </w:pPr>
    </w:p>
    <w:p w14:paraId="280ADEB0" w14:textId="77777777" w:rsidR="00FB0831" w:rsidRDefault="00FB0831" w:rsidP="00190141">
      <w:pPr>
        <w:spacing w:before="100" w:beforeAutospacing="1" w:after="100" w:afterAutospacing="1" w:line="240" w:lineRule="auto"/>
        <w:jc w:val="center"/>
        <w:rPr>
          <w:rFonts w:ascii="Times New Roman" w:hAnsi="Times New Roman"/>
          <w:b/>
          <w:color w:val="FF0000"/>
          <w:sz w:val="24"/>
          <w:szCs w:val="24"/>
        </w:rPr>
      </w:pPr>
    </w:p>
    <w:p w14:paraId="440DCFF7" w14:textId="77777777" w:rsidR="00190141" w:rsidRPr="006C2201" w:rsidRDefault="00190141" w:rsidP="00190141">
      <w:pPr>
        <w:spacing w:before="100" w:beforeAutospacing="1" w:after="100" w:afterAutospacing="1" w:line="240" w:lineRule="auto"/>
        <w:jc w:val="center"/>
        <w:rPr>
          <w:rFonts w:ascii="Times New Roman" w:hAnsi="Times New Roman"/>
          <w:b/>
          <w:color w:val="FF0000"/>
          <w:sz w:val="24"/>
          <w:szCs w:val="24"/>
        </w:rPr>
      </w:pPr>
      <w:r w:rsidRPr="006C2201">
        <w:rPr>
          <w:rFonts w:ascii="Times New Roman" w:hAnsi="Times New Roman"/>
          <w:b/>
          <w:color w:val="FF0000"/>
          <w:sz w:val="24"/>
          <w:szCs w:val="24"/>
        </w:rPr>
        <w:t>MONITORING – PEŁNA KLAUZULA INFORMACJA</w:t>
      </w:r>
    </w:p>
    <w:p w14:paraId="60F02240" w14:textId="77777777" w:rsidR="00190141" w:rsidRPr="00190141" w:rsidRDefault="00190141" w:rsidP="00190141">
      <w:pPr>
        <w:spacing w:before="100" w:beforeAutospacing="1" w:after="100" w:afterAutospacing="1" w:line="240" w:lineRule="auto"/>
        <w:rPr>
          <w:rFonts w:ascii="Times New Roman" w:hAnsi="Times New Roman"/>
          <w:color w:val="C00000"/>
          <w:sz w:val="24"/>
          <w:szCs w:val="24"/>
        </w:rPr>
      </w:pPr>
      <w:r w:rsidRPr="00190141">
        <w:rPr>
          <w:rFonts w:ascii="Times New Roman" w:hAnsi="Times New Roman"/>
          <w:color w:val="C00000"/>
          <w:sz w:val="24"/>
          <w:szCs w:val="24"/>
        </w:rPr>
        <w:t xml:space="preserve">Poniższą klauzulę należy zamieścić na stronie internetowej placówki lub w widocznym konkretnym miejscu wskazanym w treści skróconej klauzuli. </w:t>
      </w:r>
    </w:p>
    <w:p w14:paraId="775EE430" w14:textId="77777777" w:rsidR="00190141" w:rsidRPr="00933ED3" w:rsidRDefault="00190141" w:rsidP="00190141">
      <w:pPr>
        <w:spacing w:before="100" w:beforeAutospacing="1" w:after="100" w:afterAutospacing="1" w:line="240" w:lineRule="auto"/>
        <w:jc w:val="center"/>
        <w:rPr>
          <w:rFonts w:ascii="Times New Roman" w:hAnsi="Times New Roman"/>
          <w:color w:val="806000"/>
          <w:sz w:val="24"/>
          <w:szCs w:val="24"/>
          <w:lang w:eastAsia="pl-PL"/>
        </w:rPr>
      </w:pPr>
    </w:p>
    <w:p w14:paraId="0E64F7B5" w14:textId="77777777" w:rsidR="00FB0831" w:rsidRDefault="00FB0831">
      <w:pPr>
        <w:rPr>
          <w:rFonts w:ascii="Times New Roman" w:hAnsi="Times New Roman"/>
          <w:sz w:val="24"/>
          <w:szCs w:val="24"/>
        </w:rPr>
      </w:pPr>
      <w:r>
        <w:rPr>
          <w:rFonts w:ascii="Times New Roman" w:hAnsi="Times New Roman"/>
          <w:sz w:val="24"/>
          <w:szCs w:val="24"/>
        </w:rPr>
        <w:br w:type="page"/>
      </w:r>
    </w:p>
    <w:p w14:paraId="527F8E61" w14:textId="77777777" w:rsidR="00190141" w:rsidRPr="00190141" w:rsidRDefault="00190141" w:rsidP="00190141">
      <w:pPr>
        <w:spacing w:after="240"/>
        <w:jc w:val="both"/>
        <w:rPr>
          <w:rFonts w:ascii="Times New Roman" w:hAnsi="Times New Roman"/>
          <w:sz w:val="24"/>
          <w:szCs w:val="24"/>
        </w:rPr>
      </w:pPr>
      <w:bookmarkStart w:id="0" w:name="_Hlk15299771"/>
      <w:r w:rsidRPr="00190141">
        <w:rPr>
          <w:rFonts w:ascii="Times New Roman" w:hAnsi="Times New Roman"/>
          <w:sz w:val="24"/>
          <w:szCs w:val="24"/>
        </w:rPr>
        <w:lastRenderedPageBreak/>
        <w:t>Realizując obowiązek wynikający z art. 13 Rozporządzenia Parlamentu Europejskiego i Rady (UE) 2016/679 z dnia 27 kwietnia 2016 r. w sprawie ochrony osób fizycznych w związku</w:t>
      </w:r>
      <w:r w:rsidRPr="00190141">
        <w:rPr>
          <w:rFonts w:ascii="Times New Roman" w:hAnsi="Times New Roman"/>
          <w:sz w:val="24"/>
          <w:szCs w:val="24"/>
        </w:rPr>
        <w:br/>
        <w:t>z przetwarzaniem danych osobowych i w sprawie swobodnego przepływu takich danych oraz uchylenia dyrektywy 95/46/WE (Dz. U. UE. L. 2016. 119. 1) – zw. dalej RODO, informujemy, że:</w:t>
      </w:r>
    </w:p>
    <w:p w14:paraId="0285FEDA" w14:textId="77777777" w:rsidR="00D054D1" w:rsidRDefault="00190141" w:rsidP="00190141">
      <w:pPr>
        <w:pStyle w:val="Akapitzlist"/>
        <w:numPr>
          <w:ilvl w:val="0"/>
          <w:numId w:val="1"/>
        </w:numPr>
        <w:ind w:left="284" w:hanging="284"/>
        <w:jc w:val="both"/>
        <w:rPr>
          <w:rFonts w:ascii="Times New Roman" w:hAnsi="Times New Roman"/>
          <w:sz w:val="24"/>
          <w:szCs w:val="24"/>
        </w:rPr>
      </w:pPr>
      <w:r w:rsidRPr="00190141">
        <w:rPr>
          <w:rFonts w:ascii="Times New Roman" w:hAnsi="Times New Roman"/>
          <w:sz w:val="24"/>
          <w:szCs w:val="24"/>
        </w:rPr>
        <w:t xml:space="preserve">Administratorem danych osobowych gromadzonych za pośrednictwem monitoringu </w:t>
      </w:r>
      <w:r w:rsidR="00DD6CF9">
        <w:rPr>
          <w:rFonts w:ascii="Times New Roman" w:hAnsi="Times New Roman"/>
          <w:sz w:val="24"/>
          <w:szCs w:val="24"/>
        </w:rPr>
        <w:t xml:space="preserve">wizyjnego </w:t>
      </w:r>
      <w:r w:rsidRPr="00190141">
        <w:rPr>
          <w:rFonts w:ascii="Times New Roman" w:hAnsi="Times New Roman"/>
          <w:sz w:val="24"/>
          <w:szCs w:val="24"/>
        </w:rPr>
        <w:t xml:space="preserve">jest </w:t>
      </w:r>
      <w:r w:rsidR="006F23F2" w:rsidRPr="006F23F2">
        <w:rPr>
          <w:rFonts w:ascii="Times New Roman" w:hAnsi="Times New Roman"/>
          <w:b/>
          <w:sz w:val="24"/>
          <w:szCs w:val="24"/>
        </w:rPr>
        <w:t>Zespół Szkół im. Bohaterów Narwiku z siedzibą w Warszawie</w:t>
      </w:r>
      <w:r w:rsidR="00F114B7">
        <w:rPr>
          <w:rFonts w:ascii="Times New Roman" w:hAnsi="Times New Roman"/>
          <w:b/>
          <w:sz w:val="24"/>
          <w:szCs w:val="24"/>
        </w:rPr>
        <w:t xml:space="preserve"> (02-172)</w:t>
      </w:r>
      <w:r w:rsidR="006F23F2" w:rsidRPr="006F23F2">
        <w:rPr>
          <w:rFonts w:ascii="Times New Roman" w:hAnsi="Times New Roman"/>
          <w:b/>
          <w:sz w:val="24"/>
          <w:szCs w:val="24"/>
        </w:rPr>
        <w:t xml:space="preserve"> przy ul. Gładkiej 16</w:t>
      </w:r>
      <w:r w:rsidRPr="00190141">
        <w:rPr>
          <w:rFonts w:ascii="Times New Roman" w:hAnsi="Times New Roman"/>
          <w:sz w:val="24"/>
          <w:szCs w:val="24"/>
        </w:rPr>
        <w:t>, reprezentowan</w:t>
      </w:r>
      <w:r w:rsidR="006F23F2">
        <w:rPr>
          <w:rFonts w:ascii="Times New Roman" w:hAnsi="Times New Roman"/>
          <w:sz w:val="24"/>
          <w:szCs w:val="24"/>
        </w:rPr>
        <w:t>y</w:t>
      </w:r>
      <w:r w:rsidRPr="00190141">
        <w:rPr>
          <w:rFonts w:ascii="Times New Roman" w:hAnsi="Times New Roman"/>
          <w:sz w:val="24"/>
          <w:szCs w:val="24"/>
        </w:rPr>
        <w:t xml:space="preserve"> przez Dyrektora, zwany dalej Administratorem lub Placówką.</w:t>
      </w:r>
    </w:p>
    <w:p w14:paraId="698E9BFA" w14:textId="77777777" w:rsidR="00190141" w:rsidRPr="00190141" w:rsidRDefault="00190141" w:rsidP="00872A24">
      <w:pPr>
        <w:pStyle w:val="Akapitzlist"/>
        <w:numPr>
          <w:ilvl w:val="0"/>
          <w:numId w:val="1"/>
        </w:numPr>
        <w:ind w:left="284" w:hanging="284"/>
        <w:jc w:val="both"/>
        <w:rPr>
          <w:rFonts w:ascii="Times New Roman" w:hAnsi="Times New Roman"/>
          <w:sz w:val="24"/>
          <w:szCs w:val="24"/>
        </w:rPr>
      </w:pPr>
      <w:r w:rsidRPr="00190141">
        <w:rPr>
          <w:rFonts w:ascii="Times New Roman" w:hAnsi="Times New Roman"/>
          <w:sz w:val="24"/>
          <w:szCs w:val="24"/>
        </w:rPr>
        <w:t>Jeśli chce Pan/Pani zapytać o swoje prawa w zakresie przetwarzania danych osobowych, kontakt z inspektorem ochrony danych jest możliwy za pośrednictwem telefonu, poczty elektronicznej lub poczty tradycyjnej</w:t>
      </w:r>
      <w:r w:rsidR="00872A24" w:rsidRPr="00872A24">
        <w:rPr>
          <w:rFonts w:ascii="Times New Roman" w:hAnsi="Times New Roman"/>
          <w:sz w:val="24"/>
          <w:szCs w:val="24"/>
        </w:rPr>
        <w:t xml:space="preserve"> </w:t>
      </w:r>
      <w:r w:rsidR="00872A24">
        <w:rPr>
          <w:rFonts w:ascii="Times New Roman" w:hAnsi="Times New Roman"/>
          <w:sz w:val="24"/>
          <w:szCs w:val="24"/>
        </w:rPr>
        <w:t>pod adresem Placówki</w:t>
      </w:r>
      <w:r w:rsidRPr="00190141">
        <w:rPr>
          <w:rFonts w:ascii="Times New Roman" w:hAnsi="Times New Roman"/>
          <w:sz w:val="24"/>
          <w:szCs w:val="24"/>
        </w:rPr>
        <w:t xml:space="preserve">: </w:t>
      </w:r>
    </w:p>
    <w:p w14:paraId="1F02BB2A" w14:textId="77777777" w:rsidR="00190141" w:rsidRPr="00190141" w:rsidRDefault="00190141" w:rsidP="00190141">
      <w:pPr>
        <w:pStyle w:val="Akapitzlist"/>
        <w:spacing w:after="240" w:line="276" w:lineRule="auto"/>
        <w:ind w:left="284"/>
        <w:jc w:val="both"/>
        <w:rPr>
          <w:rFonts w:ascii="Times New Roman" w:hAnsi="Times New Roman"/>
          <w:sz w:val="24"/>
          <w:szCs w:val="24"/>
          <w:lang w:val="en-US"/>
        </w:rPr>
      </w:pPr>
      <w:r w:rsidRPr="00190141">
        <w:rPr>
          <w:rFonts w:ascii="Times New Roman" w:hAnsi="Times New Roman"/>
          <w:sz w:val="24"/>
          <w:szCs w:val="24"/>
          <w:lang w:val="en-US"/>
        </w:rPr>
        <w:t>tel.: +48 723239980</w:t>
      </w:r>
    </w:p>
    <w:p w14:paraId="46D2EF9B" w14:textId="258BE6FA" w:rsidR="00190141" w:rsidRPr="00872A24" w:rsidRDefault="00190141" w:rsidP="00872A24">
      <w:pPr>
        <w:pStyle w:val="Akapitzlist"/>
        <w:spacing w:after="240" w:line="276" w:lineRule="auto"/>
        <w:ind w:left="284"/>
        <w:jc w:val="both"/>
        <w:rPr>
          <w:rFonts w:ascii="Times New Roman" w:hAnsi="Times New Roman"/>
          <w:sz w:val="24"/>
          <w:szCs w:val="24"/>
          <w:lang w:val="en-US"/>
        </w:rPr>
      </w:pPr>
      <w:r w:rsidRPr="00190141">
        <w:rPr>
          <w:rFonts w:ascii="Times New Roman" w:hAnsi="Times New Roman"/>
          <w:sz w:val="24"/>
          <w:szCs w:val="24"/>
          <w:lang w:val="en-US"/>
        </w:rPr>
        <w:t xml:space="preserve">e-mail: </w:t>
      </w:r>
      <w:hyperlink r:id="rId5" w:history="1">
        <w:r w:rsidR="00F27FB5" w:rsidRPr="002F4E28">
          <w:rPr>
            <w:rStyle w:val="Hipercze"/>
            <w:rFonts w:ascii="Times New Roman" w:hAnsi="Times New Roman"/>
            <w:sz w:val="24"/>
            <w:szCs w:val="24"/>
            <w:lang w:val="en-US"/>
          </w:rPr>
          <w:t>iod.dbfowlochy@eduwarszawa.pl</w:t>
        </w:r>
      </w:hyperlink>
    </w:p>
    <w:p w14:paraId="253EF3BD" w14:textId="77777777" w:rsidR="00190141" w:rsidRPr="00190141" w:rsidRDefault="00190141" w:rsidP="00190141">
      <w:pPr>
        <w:pStyle w:val="Akapitzlist"/>
        <w:numPr>
          <w:ilvl w:val="0"/>
          <w:numId w:val="1"/>
        </w:numPr>
        <w:spacing w:after="240" w:line="276" w:lineRule="auto"/>
        <w:ind w:left="284" w:hanging="284"/>
        <w:jc w:val="both"/>
        <w:rPr>
          <w:rFonts w:ascii="Times New Roman" w:hAnsi="Times New Roman"/>
          <w:sz w:val="24"/>
          <w:szCs w:val="24"/>
        </w:rPr>
      </w:pPr>
      <w:r w:rsidRPr="00190141">
        <w:rPr>
          <w:rFonts w:ascii="Times New Roman" w:hAnsi="Times New Roman"/>
          <w:sz w:val="24"/>
          <w:szCs w:val="24"/>
        </w:rPr>
        <w:t xml:space="preserve">Podstawą pozyskania i przetwarzania przez Administratora danych osobowych w ramach monitoringu </w:t>
      </w:r>
      <w:r w:rsidR="0014375C">
        <w:rPr>
          <w:rFonts w:ascii="Times New Roman" w:hAnsi="Times New Roman"/>
          <w:sz w:val="24"/>
          <w:szCs w:val="24"/>
        </w:rPr>
        <w:t xml:space="preserve">wizyjnego </w:t>
      </w:r>
      <w:r w:rsidRPr="00190141">
        <w:rPr>
          <w:rFonts w:ascii="Times New Roman" w:hAnsi="Times New Roman"/>
          <w:sz w:val="24"/>
          <w:szCs w:val="24"/>
        </w:rPr>
        <w:t>jest art.</w:t>
      </w:r>
      <w:r w:rsidRPr="00190141">
        <w:rPr>
          <w:rFonts w:ascii="Times New Roman" w:hAnsi="Times New Roman" w:cs="Times New Roman"/>
          <w:sz w:val="24"/>
          <w:szCs w:val="24"/>
          <w:lang w:eastAsia="pl-PL"/>
        </w:rPr>
        <w:t xml:space="preserve"> 6 ust. 1 lit. </w:t>
      </w:r>
      <w:r w:rsidR="0014375C">
        <w:rPr>
          <w:rFonts w:ascii="Times New Roman" w:hAnsi="Times New Roman" w:cs="Times New Roman"/>
          <w:sz w:val="24"/>
          <w:szCs w:val="24"/>
          <w:lang w:eastAsia="pl-PL"/>
        </w:rPr>
        <w:t>e</w:t>
      </w:r>
      <w:r w:rsidRPr="00190141">
        <w:rPr>
          <w:rFonts w:ascii="Times New Roman" w:hAnsi="Times New Roman" w:cs="Times New Roman"/>
          <w:sz w:val="24"/>
          <w:szCs w:val="24"/>
          <w:lang w:eastAsia="pl-PL"/>
        </w:rPr>
        <w:t>) RODO</w:t>
      </w:r>
      <w:r w:rsidRPr="00190141">
        <w:rPr>
          <w:rFonts w:ascii="Times New Roman" w:hAnsi="Times New Roman"/>
          <w:sz w:val="24"/>
          <w:szCs w:val="24"/>
        </w:rPr>
        <w:t>, art. 9 ust. 2 lit. g) RODO, w zw. art. 108a ustawy Prawo oświatowe</w:t>
      </w:r>
      <w:r w:rsidR="00DD6CF9">
        <w:rPr>
          <w:rFonts w:ascii="Times New Roman" w:hAnsi="Times New Roman"/>
          <w:sz w:val="24"/>
          <w:szCs w:val="24"/>
        </w:rPr>
        <w:t xml:space="preserve"> oraz art. 22</w:t>
      </w:r>
      <w:r w:rsidR="00DD6CF9">
        <w:rPr>
          <w:rFonts w:ascii="Times New Roman" w:hAnsi="Times New Roman"/>
          <w:sz w:val="24"/>
          <w:szCs w:val="24"/>
          <w:vertAlign w:val="superscript"/>
        </w:rPr>
        <w:t>2</w:t>
      </w:r>
      <w:r w:rsidR="00DD6CF9">
        <w:rPr>
          <w:rFonts w:ascii="Times New Roman" w:hAnsi="Times New Roman"/>
          <w:sz w:val="24"/>
          <w:szCs w:val="24"/>
        </w:rPr>
        <w:t xml:space="preserve"> ustawy Kodeks Pracy</w:t>
      </w:r>
      <w:r w:rsidRPr="00190141">
        <w:rPr>
          <w:rFonts w:ascii="Times New Roman" w:hAnsi="Times New Roman"/>
          <w:sz w:val="24"/>
          <w:szCs w:val="24"/>
        </w:rPr>
        <w:t>.</w:t>
      </w:r>
    </w:p>
    <w:p w14:paraId="7B1958BF" w14:textId="77777777" w:rsidR="00190141" w:rsidRPr="00190141" w:rsidRDefault="00190141" w:rsidP="00190141">
      <w:pPr>
        <w:pStyle w:val="Akapitzlist"/>
        <w:numPr>
          <w:ilvl w:val="0"/>
          <w:numId w:val="1"/>
        </w:numPr>
        <w:spacing w:after="240" w:line="276" w:lineRule="auto"/>
        <w:ind w:left="284" w:hanging="284"/>
        <w:jc w:val="both"/>
        <w:rPr>
          <w:rFonts w:ascii="Times New Roman" w:hAnsi="Times New Roman"/>
          <w:sz w:val="24"/>
          <w:szCs w:val="24"/>
        </w:rPr>
      </w:pPr>
      <w:r w:rsidRPr="00190141">
        <w:rPr>
          <w:rFonts w:ascii="Times New Roman" w:hAnsi="Times New Roman"/>
          <w:sz w:val="24"/>
          <w:szCs w:val="24"/>
        </w:rPr>
        <w:t xml:space="preserve">Celem przetwarzania danych osobowych za pośrednictwem monitoringu jest zapewnienie bezpieczeństwa uczniom i pracownikom Placówki, a także ochrona mienia. </w:t>
      </w:r>
    </w:p>
    <w:p w14:paraId="166E9558" w14:textId="77777777" w:rsidR="00190141" w:rsidRPr="00190141" w:rsidRDefault="00190141" w:rsidP="00190141">
      <w:pPr>
        <w:pStyle w:val="Akapitzlist"/>
        <w:numPr>
          <w:ilvl w:val="0"/>
          <w:numId w:val="1"/>
        </w:numPr>
        <w:spacing w:after="240" w:line="276" w:lineRule="auto"/>
        <w:ind w:left="284" w:hanging="284"/>
        <w:jc w:val="both"/>
        <w:rPr>
          <w:rFonts w:ascii="Times New Roman" w:hAnsi="Times New Roman"/>
          <w:sz w:val="24"/>
          <w:szCs w:val="24"/>
        </w:rPr>
      </w:pPr>
      <w:r w:rsidRPr="00190141">
        <w:rPr>
          <w:rFonts w:ascii="Times New Roman" w:hAnsi="Times New Roman" w:cs="Times New Roman"/>
          <w:sz w:val="24"/>
          <w:szCs w:val="24"/>
        </w:rPr>
        <w:t xml:space="preserve">Administrator będzie udostępniać Pani/Pana dane osobowe innym odbiorcom wyłącznie na podstawie przepisów prawa w związku z koniecznością wypełnienia obowiązku prawnego lub w ramach realizacji przysługującego mu uprawnienia. Ponadto Administrator będzie udostępniał Pani/Pana dane osobowe odbiorcom działającym na rzecz i w imieniu Administratora w ramach umów powierzenia przetwarzania danych. </w:t>
      </w:r>
      <w:r w:rsidRPr="00190141">
        <w:rPr>
          <w:rFonts w:ascii="Times New Roman" w:hAnsi="Times New Roman" w:cs="Times New Roman"/>
          <w:sz w:val="24"/>
          <w:szCs w:val="24"/>
          <w:highlight w:val="yellow"/>
        </w:rPr>
        <w:t>Są to dostawcy systemów informatycznych, firmy ochroniarskie, których pracownicy mają dostęp do monitoringu w ramach wykonywania umowy dotyczącej ochrony osób i mienia</w:t>
      </w:r>
      <w:r w:rsidRPr="00190141">
        <w:rPr>
          <w:rFonts w:ascii="Times New Roman" w:hAnsi="Times New Roman" w:cs="Times New Roman"/>
          <w:sz w:val="24"/>
          <w:szCs w:val="24"/>
        </w:rPr>
        <w:t>.</w:t>
      </w:r>
    </w:p>
    <w:p w14:paraId="2B64117C" w14:textId="77777777" w:rsidR="00190141" w:rsidRPr="00190141" w:rsidRDefault="00190141" w:rsidP="00190141">
      <w:pPr>
        <w:pStyle w:val="Akapitzlist"/>
        <w:numPr>
          <w:ilvl w:val="0"/>
          <w:numId w:val="1"/>
        </w:numPr>
        <w:spacing w:after="240" w:line="276" w:lineRule="auto"/>
        <w:ind w:left="284" w:hanging="284"/>
        <w:jc w:val="both"/>
        <w:rPr>
          <w:rFonts w:ascii="Times New Roman" w:hAnsi="Times New Roman"/>
          <w:sz w:val="24"/>
          <w:szCs w:val="24"/>
        </w:rPr>
      </w:pPr>
      <w:r w:rsidRPr="00190141">
        <w:rPr>
          <w:rFonts w:ascii="Times New Roman" w:hAnsi="Times New Roman"/>
          <w:sz w:val="24"/>
          <w:szCs w:val="24"/>
        </w:rPr>
        <w:t>Dane osobowe nie będą przekazywane do państw trzecich i organizacji międzynarodowych.</w:t>
      </w:r>
    </w:p>
    <w:p w14:paraId="38FF8495" w14:textId="77777777" w:rsidR="00190141" w:rsidRPr="00190141" w:rsidRDefault="00190141" w:rsidP="00190141">
      <w:pPr>
        <w:pStyle w:val="Akapitzlist"/>
        <w:numPr>
          <w:ilvl w:val="0"/>
          <w:numId w:val="1"/>
        </w:numPr>
        <w:spacing w:after="240" w:line="276" w:lineRule="auto"/>
        <w:ind w:left="284" w:hanging="284"/>
        <w:jc w:val="both"/>
        <w:rPr>
          <w:rFonts w:ascii="Times New Roman" w:hAnsi="Times New Roman"/>
          <w:sz w:val="24"/>
          <w:szCs w:val="24"/>
        </w:rPr>
      </w:pPr>
      <w:r w:rsidRPr="00190141">
        <w:rPr>
          <w:rFonts w:ascii="Times New Roman" w:hAnsi="Times New Roman"/>
          <w:sz w:val="24"/>
          <w:szCs w:val="24"/>
        </w:rPr>
        <w:t>Pani/Pana dane osobowe nie będą podlegały profilowaniu ani zautomatyzowanemu podejmowaniu decyzji.</w:t>
      </w:r>
    </w:p>
    <w:p w14:paraId="3D8E2D5C" w14:textId="77777777" w:rsidR="00190141" w:rsidRPr="00190141" w:rsidRDefault="00190141" w:rsidP="00190141">
      <w:pPr>
        <w:pStyle w:val="Akapitzlist"/>
        <w:numPr>
          <w:ilvl w:val="0"/>
          <w:numId w:val="1"/>
        </w:numPr>
        <w:spacing w:after="240" w:line="276" w:lineRule="auto"/>
        <w:ind w:left="284" w:hanging="284"/>
        <w:jc w:val="both"/>
        <w:rPr>
          <w:rFonts w:ascii="Times New Roman" w:hAnsi="Times New Roman"/>
          <w:sz w:val="24"/>
          <w:szCs w:val="24"/>
        </w:rPr>
      </w:pPr>
      <w:r w:rsidRPr="00190141">
        <w:rPr>
          <w:rFonts w:ascii="Times New Roman" w:hAnsi="Times New Roman" w:cs="Times New Roman"/>
          <w:sz w:val="24"/>
          <w:szCs w:val="24"/>
        </w:rPr>
        <w:t xml:space="preserve">Nagrania obrazu zawierające dane osobowe przechowywane będą przez okres nie dłuższy niż </w:t>
      </w:r>
      <w:r w:rsidR="00BD0E3B">
        <w:rPr>
          <w:rFonts w:ascii="Times New Roman" w:hAnsi="Times New Roman" w:cs="Times New Roman"/>
          <w:sz w:val="24"/>
          <w:szCs w:val="24"/>
        </w:rPr>
        <w:t>14 dni</w:t>
      </w:r>
      <w:r w:rsidRPr="00190141">
        <w:rPr>
          <w:rFonts w:ascii="Times New Roman" w:hAnsi="Times New Roman" w:cs="Times New Roman"/>
          <w:sz w:val="24"/>
          <w:szCs w:val="24"/>
        </w:rPr>
        <w:t xml:space="preserve"> od d</w:t>
      </w:r>
      <w:r w:rsidR="00BD0E3B">
        <w:rPr>
          <w:rFonts w:ascii="Times New Roman" w:hAnsi="Times New Roman" w:cs="Times New Roman"/>
          <w:sz w:val="24"/>
          <w:szCs w:val="24"/>
        </w:rPr>
        <w:t>aty</w:t>
      </w:r>
      <w:r w:rsidRPr="00190141">
        <w:rPr>
          <w:rFonts w:ascii="Times New Roman" w:hAnsi="Times New Roman" w:cs="Times New Roman"/>
          <w:sz w:val="24"/>
          <w:szCs w:val="24"/>
        </w:rPr>
        <w:t xml:space="preserve"> nagrania. </w:t>
      </w:r>
    </w:p>
    <w:p w14:paraId="126EE51C" w14:textId="77777777" w:rsidR="00190141" w:rsidRPr="00190141" w:rsidRDefault="00190141" w:rsidP="00190141">
      <w:pPr>
        <w:pStyle w:val="Akapitzlist"/>
        <w:numPr>
          <w:ilvl w:val="0"/>
          <w:numId w:val="1"/>
        </w:numPr>
        <w:spacing w:after="240" w:line="276" w:lineRule="auto"/>
        <w:ind w:left="284" w:hanging="284"/>
        <w:jc w:val="both"/>
        <w:rPr>
          <w:rFonts w:ascii="Times New Roman" w:hAnsi="Times New Roman"/>
          <w:sz w:val="24"/>
          <w:szCs w:val="24"/>
        </w:rPr>
      </w:pPr>
      <w:r w:rsidRPr="00190141">
        <w:rPr>
          <w:rFonts w:ascii="Times New Roman" w:hAnsi="Times New Roman"/>
          <w:sz w:val="24"/>
          <w:szCs w:val="24"/>
        </w:rPr>
        <w:t>Przysługuje Pani/Panu prawo dostępu do swoich danych osobowych i otrzymania kopii danych osobowych podlegających przetwarzaniu; sprostowania nieprawidłowych danych na podstawie art. 16 RODO; żądania usunięcia danych (prawo do bycia zapomnianym) w przypadku wystąpienia okoliczności przewidzianych w art. 17 RODO; żądania ograniczenia przetwarzania danych w przypadkach wskazanych w art. 18 RODO; wniesienia sprzeciwu wobec przetwarzania danych w przypadkach wskazanych w art. 21 RODO; przenoszenia dostarczonych danych, przetwarzanych w sposób zautomatyzowany o ile zachodzą przesłanki z art. 20 RODO.</w:t>
      </w:r>
    </w:p>
    <w:p w14:paraId="43582FF9" w14:textId="65F795C6" w:rsidR="00CA108C" w:rsidRPr="00190141" w:rsidRDefault="00190141" w:rsidP="00190141">
      <w:r w:rsidRPr="00190141">
        <w:rPr>
          <w:rFonts w:ascii="Times New Roman" w:hAnsi="Times New Roman"/>
          <w:sz w:val="24"/>
          <w:szCs w:val="24"/>
        </w:rPr>
        <w:t>Jeżeli uważa Pan/Pani, że dane osobowe są przetwarzane niezgodnie z prawem, przysługuje Panu/Pani prawo wniesienia skargi do organu nadzorczego (Prezes Urzędu Ochrony Danych Osobowych, ul</w:t>
      </w:r>
      <w:r w:rsidR="00F27FB5">
        <w:rPr>
          <w:rFonts w:ascii="Times New Roman" w:hAnsi="Times New Roman"/>
          <w:sz w:val="24"/>
          <w:szCs w:val="24"/>
        </w:rPr>
        <w:t>. Stanisława Moniuszki 1a</w:t>
      </w:r>
      <w:r w:rsidRPr="00190141">
        <w:rPr>
          <w:rFonts w:ascii="Times New Roman" w:hAnsi="Times New Roman"/>
          <w:sz w:val="24"/>
          <w:szCs w:val="24"/>
        </w:rPr>
        <w:t>, 00-</w:t>
      </w:r>
      <w:r w:rsidR="00F27FB5">
        <w:rPr>
          <w:rFonts w:ascii="Times New Roman" w:hAnsi="Times New Roman"/>
          <w:sz w:val="24"/>
          <w:szCs w:val="24"/>
        </w:rPr>
        <w:t>0</w:t>
      </w:r>
      <w:r w:rsidRPr="00190141">
        <w:rPr>
          <w:rFonts w:ascii="Times New Roman" w:hAnsi="Times New Roman"/>
          <w:sz w:val="24"/>
          <w:szCs w:val="24"/>
        </w:rPr>
        <w:t>1</w:t>
      </w:r>
      <w:r w:rsidR="00F27FB5">
        <w:rPr>
          <w:rFonts w:ascii="Times New Roman" w:hAnsi="Times New Roman"/>
          <w:sz w:val="24"/>
          <w:szCs w:val="24"/>
        </w:rPr>
        <w:t>4</w:t>
      </w:r>
      <w:r w:rsidRPr="00190141">
        <w:rPr>
          <w:rFonts w:ascii="Times New Roman" w:hAnsi="Times New Roman"/>
          <w:sz w:val="24"/>
          <w:szCs w:val="24"/>
        </w:rPr>
        <w:t xml:space="preserve"> Warszawa</w:t>
      </w:r>
      <w:r w:rsidR="00F27FB5">
        <w:rPr>
          <w:rFonts w:ascii="Times New Roman" w:hAnsi="Times New Roman"/>
          <w:sz w:val="24"/>
          <w:szCs w:val="24"/>
        </w:rPr>
        <w:t xml:space="preserve">, </w:t>
      </w:r>
      <w:r w:rsidR="00F27FB5" w:rsidRPr="00F27FB5">
        <w:rPr>
          <w:rFonts w:ascii="Times New Roman" w:hAnsi="Times New Roman"/>
          <w:sz w:val="24"/>
          <w:szCs w:val="24"/>
        </w:rPr>
        <w:t>infolinia Urzędu: +48 606 950 000</w:t>
      </w:r>
      <w:r w:rsidRPr="00190141">
        <w:rPr>
          <w:rFonts w:ascii="Times New Roman" w:hAnsi="Times New Roman"/>
          <w:sz w:val="24"/>
          <w:szCs w:val="24"/>
        </w:rPr>
        <w:t>).</w:t>
      </w:r>
      <w:bookmarkEnd w:id="0"/>
    </w:p>
    <w:sectPr w:rsidR="00CA108C" w:rsidRPr="001901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765E6"/>
    <w:multiLevelType w:val="hybridMultilevel"/>
    <w:tmpl w:val="914EEB8C"/>
    <w:lvl w:ilvl="0" w:tplc="F454E916">
      <w:start w:val="1"/>
      <w:numFmt w:val="decimal"/>
      <w:lvlText w:val="%1)"/>
      <w:lvlJc w:val="left"/>
      <w:pPr>
        <w:ind w:left="720" w:hanging="360"/>
      </w:pPr>
      <w:rPr>
        <w:rFonts w:ascii="Times New Roman" w:eastAsia="Times New Roman" w:hAnsi="Times New Roman"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 w15:restartNumberingAfterBreak="0">
    <w:nsid w:val="4013678E"/>
    <w:multiLevelType w:val="hybridMultilevel"/>
    <w:tmpl w:val="4F725094"/>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16cid:durableId="833496265">
    <w:abstractNumId w:val="0"/>
  </w:num>
  <w:num w:numId="2" w16cid:durableId="611400223">
    <w:abstractNumId w:val="1"/>
  </w:num>
  <w:num w:numId="3" w16cid:durableId="1417095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141"/>
    <w:rsid w:val="0007191D"/>
    <w:rsid w:val="0014375C"/>
    <w:rsid w:val="00190141"/>
    <w:rsid w:val="00510BE5"/>
    <w:rsid w:val="006F23F2"/>
    <w:rsid w:val="00872A24"/>
    <w:rsid w:val="00BD0E3B"/>
    <w:rsid w:val="00CA108C"/>
    <w:rsid w:val="00D054D1"/>
    <w:rsid w:val="00DD6CF9"/>
    <w:rsid w:val="00F114B7"/>
    <w:rsid w:val="00F27FB5"/>
    <w:rsid w:val="00FB08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7F118"/>
  <w15:chartTrackingRefBased/>
  <w15:docId w15:val="{2A826BAC-5D4F-42B2-A56C-1383239AE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90141"/>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99"/>
    <w:qFormat/>
    <w:rsid w:val="00190141"/>
    <w:pPr>
      <w:spacing w:after="0" w:line="240" w:lineRule="auto"/>
      <w:ind w:left="720"/>
      <w:contextualSpacing/>
    </w:pPr>
    <w:rPr>
      <w:rFonts w:cs="Calibri"/>
    </w:rPr>
  </w:style>
  <w:style w:type="character" w:styleId="Hipercze">
    <w:name w:val="Hyperlink"/>
    <w:basedOn w:val="Domylnaczcionkaakapitu"/>
    <w:uiPriority w:val="99"/>
    <w:unhideWhenUsed/>
    <w:rsid w:val="00190141"/>
    <w:rPr>
      <w:color w:val="0563C1" w:themeColor="hyperlink"/>
      <w:u w:val="single"/>
    </w:rPr>
  </w:style>
  <w:style w:type="character" w:styleId="Nierozpoznanawzmianka">
    <w:name w:val="Unresolved Mention"/>
    <w:basedOn w:val="Domylnaczcionkaakapitu"/>
    <w:uiPriority w:val="99"/>
    <w:semiHidden/>
    <w:unhideWhenUsed/>
    <w:rsid w:val="00F27F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dbfowlochy@eduwarszawa.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653</Words>
  <Characters>3918</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Biernacki</dc:creator>
  <cp:keywords/>
  <dc:description/>
  <cp:lastModifiedBy>Jakub Biernacki</cp:lastModifiedBy>
  <cp:revision>2</cp:revision>
  <dcterms:created xsi:type="dcterms:W3CDTF">2025-09-12T09:53:00Z</dcterms:created>
  <dcterms:modified xsi:type="dcterms:W3CDTF">2025-09-12T09:53:00Z</dcterms:modified>
</cp:coreProperties>
</file>